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4F256D">
        <w:rPr>
          <w:rFonts w:asciiTheme="minorHAnsi" w:hAnsiTheme="minorHAnsi" w:cs="Arial"/>
          <w:b/>
        </w:rPr>
        <w:t>328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MU030T00000</w:t>
      </w:r>
      <w:r w:rsidR="002A312F">
        <w:rPr>
          <w:rFonts w:asciiTheme="minorHAnsi" w:hAnsiTheme="minorHAnsi" w:cs="Arial"/>
          <w:b/>
          <w:sz w:val="22"/>
          <w:szCs w:val="22"/>
        </w:rPr>
        <w:t>8</w:t>
      </w:r>
      <w:r w:rsidR="00FA03EF">
        <w:rPr>
          <w:rFonts w:asciiTheme="minorHAnsi" w:hAnsiTheme="minorHAnsi" w:cs="Arial"/>
          <w:b/>
          <w:sz w:val="22"/>
          <w:szCs w:val="22"/>
        </w:rPr>
        <w:t>9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FA03EF">
        <w:rPr>
          <w:rFonts w:asciiTheme="minorHAnsi" w:hAnsiTheme="minorHAnsi" w:cs="Arial"/>
          <w:sz w:val="22"/>
          <w:szCs w:val="22"/>
        </w:rPr>
        <w:t>09</w:t>
      </w:r>
      <w:r w:rsidR="006E221C">
        <w:rPr>
          <w:rFonts w:asciiTheme="minorHAnsi" w:hAnsiTheme="minorHAnsi" w:cs="Arial"/>
          <w:sz w:val="22"/>
          <w:szCs w:val="22"/>
        </w:rPr>
        <w:t>/0</w:t>
      </w:r>
      <w:r w:rsidR="00FA03EF">
        <w:rPr>
          <w:rFonts w:asciiTheme="minorHAnsi" w:hAnsiTheme="minorHAnsi" w:cs="Arial"/>
          <w:sz w:val="22"/>
          <w:szCs w:val="22"/>
        </w:rPr>
        <w:t>6</w:t>
      </w:r>
      <w:r w:rsidR="006E221C">
        <w:rPr>
          <w:rFonts w:asciiTheme="minorHAnsi" w:hAnsiTheme="minorHAnsi" w:cs="Arial"/>
          <w:sz w:val="22"/>
          <w:szCs w:val="22"/>
        </w:rPr>
        <w:t>/2015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2A312F">
        <w:rPr>
          <w:rFonts w:asciiTheme="minorHAnsi" w:hAnsiTheme="minorHAnsi" w:cs="Arial"/>
          <w:sz w:val="22"/>
          <w:szCs w:val="22"/>
        </w:rPr>
        <w:t>de Sr</w:t>
      </w:r>
      <w:r w:rsidR="00FA03EF">
        <w:rPr>
          <w:rFonts w:asciiTheme="minorHAnsi" w:hAnsiTheme="minorHAnsi" w:cs="Arial"/>
          <w:sz w:val="22"/>
          <w:szCs w:val="22"/>
        </w:rPr>
        <w:t>. Jose Eulefi Carvajal</w:t>
      </w:r>
      <w:r w:rsidR="004E731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FA03EF">
        <w:rPr>
          <w:rFonts w:asciiTheme="minorHAnsi" w:hAnsiTheme="minorHAnsi" w:cs="Arial"/>
          <w:b/>
          <w:sz w:val="22"/>
          <w:szCs w:val="22"/>
        </w:rPr>
        <w:t>08</w:t>
      </w:r>
      <w:r w:rsidR="00A15141">
        <w:rPr>
          <w:rFonts w:asciiTheme="minorHAnsi" w:hAnsiTheme="minorHAnsi" w:cs="Arial"/>
          <w:b/>
          <w:sz w:val="22"/>
          <w:szCs w:val="22"/>
        </w:rPr>
        <w:t xml:space="preserve"> </w:t>
      </w:r>
      <w:r w:rsidR="00FA03EF">
        <w:rPr>
          <w:rFonts w:asciiTheme="minorHAnsi" w:hAnsiTheme="minorHAnsi" w:cs="Arial"/>
          <w:b/>
          <w:sz w:val="22"/>
          <w:szCs w:val="22"/>
        </w:rPr>
        <w:t>de junio</w:t>
      </w:r>
      <w:r w:rsidR="00632106">
        <w:rPr>
          <w:rFonts w:asciiTheme="minorHAnsi" w:hAnsiTheme="minorHAnsi" w:cs="Arial"/>
          <w:b/>
          <w:sz w:val="22"/>
          <w:szCs w:val="22"/>
        </w:rPr>
        <w:t xml:space="preserve"> de 2015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FA03EF" w:rsidRDefault="00FA03EF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FA03EF" w:rsidRDefault="00FA03EF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FA03EF" w:rsidRDefault="00FA03EF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Municipalidad de Casablanca, DA Nº 2623 de 23 de junio de 2014.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A03EF" w:rsidRDefault="00FA03EF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607BB1" w:rsidRPr="00FA03EF" w:rsidRDefault="00511DDC" w:rsidP="00FA03EF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FA03EF">
        <w:rPr>
          <w:rFonts w:asciiTheme="minorHAnsi" w:hAnsiTheme="minorHAnsi" w:cs="Arial"/>
          <w:sz w:val="22"/>
          <w:szCs w:val="22"/>
        </w:rPr>
        <w:t>09/06/2015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>
        <w:rPr>
          <w:rFonts w:asciiTheme="minorHAnsi" w:hAnsiTheme="minorHAnsi" w:cs="Arial"/>
          <w:sz w:val="22"/>
          <w:szCs w:val="22"/>
        </w:rPr>
        <w:t>MU030T</w:t>
      </w:r>
      <w:r w:rsidR="0085480E" w:rsidRPr="00930D39">
        <w:rPr>
          <w:rFonts w:asciiTheme="minorHAnsi" w:hAnsiTheme="minorHAnsi" w:cs="Arial"/>
          <w:sz w:val="22"/>
          <w:szCs w:val="22"/>
        </w:rPr>
        <w:t>00000</w:t>
      </w:r>
      <w:r w:rsidR="002A312F">
        <w:rPr>
          <w:rFonts w:asciiTheme="minorHAnsi" w:hAnsiTheme="minorHAnsi" w:cs="Arial"/>
          <w:sz w:val="22"/>
          <w:szCs w:val="22"/>
        </w:rPr>
        <w:t>8</w:t>
      </w:r>
      <w:r w:rsidR="00FA03EF">
        <w:rPr>
          <w:rFonts w:asciiTheme="minorHAnsi" w:hAnsiTheme="minorHAnsi" w:cs="Arial"/>
          <w:sz w:val="22"/>
          <w:szCs w:val="22"/>
        </w:rPr>
        <w:t>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  <w:r w:rsidR="00566808" w:rsidRPr="00FA03E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: </w:t>
      </w:r>
      <w:r w:rsidR="00566808" w:rsidRPr="00FA03EF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FA03EF" w:rsidRPr="00FA03EF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Solicito mediante este medio, información sobre el numero de las empresas</w:t>
      </w:r>
      <w:r w:rsidR="00FA03EF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FA03EF" w:rsidRPr="00FA03EF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agropecuarias existentes en la comuna de casablanca.</w:t>
      </w:r>
      <w:r w:rsidR="00FA03EF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FA03EF" w:rsidRPr="00FA03EF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La información sera utilizada </w:t>
      </w:r>
      <w:r w:rsidR="00FA03EF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p</w:t>
      </w:r>
      <w:r w:rsidR="00FA03EF" w:rsidRPr="00FA03EF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ara un trabajo de evaluación de proyecto</w:t>
      </w:r>
      <w:r w:rsidR="00FA03EF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FA03EF" w:rsidRPr="00FA03EF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académico.</w:t>
      </w:r>
      <w:r w:rsidR="00FA03EF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FA03EF" w:rsidRPr="00FA03EF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Necesitamos que la información se base en el censo mas actualizado que hayan</w:t>
      </w:r>
      <w:r w:rsidR="00FA03EF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FA03EF" w:rsidRPr="00FA03EF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realizado, o los registros que tengan en los registros de casablanca</w:t>
      </w:r>
      <w:r w:rsidRPr="00FA03EF"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  <w:t>.”</w:t>
      </w:r>
      <w:r w:rsidR="006C70F3" w:rsidRPr="00FA03EF"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  <w:t xml:space="preserve"> </w:t>
      </w:r>
    </w:p>
    <w:p w:rsidR="000B7F62" w:rsidRPr="00925A86" w:rsidRDefault="000B7F62" w:rsidP="00A4315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95918" w:rsidRDefault="00895918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4F256D" w:rsidRDefault="004F256D" w:rsidP="00895918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4F256D" w:rsidRDefault="004F256D" w:rsidP="00895918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4F256D" w:rsidRDefault="004F256D" w:rsidP="00895918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salvo lo señalado en el artículo 21 N</w:t>
      </w:r>
      <w:r w:rsidR="00FA03EF">
        <w:rPr>
          <w:rFonts w:asciiTheme="minorHAnsi" w:eastAsiaTheme="minorHAnsi" w:hAnsiTheme="minorHAnsi" w:cs="Arial"/>
          <w:sz w:val="22"/>
          <w:szCs w:val="22"/>
          <w:lang w:val="es-ES" w:eastAsia="en-US"/>
        </w:rPr>
        <w:t>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4F256D">
      <w:pPr>
        <w:pStyle w:val="Prrafodelista"/>
        <w:tabs>
          <w:tab w:val="left" w:pos="4536"/>
        </w:tabs>
        <w:ind w:left="567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</w:t>
      </w:r>
      <w:r w:rsidR="00FA03E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podemos informar que</w:t>
      </w:r>
      <w:r w:rsidR="008C39C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existe en la comuna registro de empresas agropecuarias. </w:t>
      </w:r>
      <w:r w:rsidR="004F256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embargo</w:t>
      </w:r>
      <w:r w:rsidR="00FA03E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consultada la Oficina de Prodesal</w:t>
      </w:r>
      <w:r w:rsidR="004F256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Comunal</w:t>
      </w:r>
      <w:r w:rsidR="00FA03E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ellos tienen inscritos 261 pequeños agricultores.</w:t>
      </w:r>
    </w:p>
    <w:p w:rsidR="004F256D" w:rsidRDefault="004F256D" w:rsidP="004F256D">
      <w:pPr>
        <w:pStyle w:val="Prrafodelista"/>
        <w:tabs>
          <w:tab w:val="left" w:pos="4536"/>
        </w:tabs>
        <w:ind w:left="567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4F256D" w:rsidRDefault="004F256D" w:rsidP="004F256D">
      <w:pPr>
        <w:pStyle w:val="Prrafodelista"/>
        <w:tabs>
          <w:tab w:val="left" w:pos="4536"/>
        </w:tabs>
        <w:ind w:left="567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Por otra parte, sugerimos revisar información elaborada por el Instituto Nacional de Estadística INE, con respecto al Censo Agropecuario y Forestal 2007, y que se encuentra disponible en el link:</w:t>
      </w:r>
    </w:p>
    <w:p w:rsidR="004F256D" w:rsidRDefault="004F256D" w:rsidP="004F256D">
      <w:pPr>
        <w:pStyle w:val="Prrafodelista"/>
        <w:tabs>
          <w:tab w:val="left" w:pos="4536"/>
        </w:tabs>
        <w:ind w:left="567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4F256D" w:rsidRDefault="004F256D" w:rsidP="004F256D">
      <w:pPr>
        <w:pStyle w:val="Prrafodelista"/>
        <w:tabs>
          <w:tab w:val="left" w:pos="4536"/>
        </w:tabs>
        <w:ind w:left="567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hyperlink r:id="rId7" w:history="1">
        <w:r w:rsidRPr="00A05CBD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http://www.ine.cl/canales/chile_estadistico/censos_agropecuarios/censo_agropecuario_07_comunas.php</w:t>
        </w:r>
      </w:hyperlink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9308F2">
        <w:rPr>
          <w:rFonts w:asciiTheme="minorHAnsi" w:hAnsiTheme="minorHAnsi" w:cs="Arial"/>
          <w:sz w:val="22"/>
          <w:szCs w:val="22"/>
        </w:rPr>
        <w:t>do</w:t>
      </w:r>
      <w:r w:rsidR="00FA03EF">
        <w:rPr>
          <w:rFonts w:asciiTheme="minorHAnsi" w:hAnsiTheme="minorHAnsi" w:cs="Arial"/>
          <w:sz w:val="22"/>
          <w:szCs w:val="22"/>
        </w:rPr>
        <w:t>n José Luis Eulefi Carvajal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FA03EF">
        <w:rPr>
          <w:rFonts w:asciiTheme="minorHAnsi" w:hAnsiTheme="minorHAnsi" w:cs="Arial"/>
          <w:sz w:val="22"/>
          <w:szCs w:val="22"/>
        </w:rPr>
        <w:t>don José Luis Eulefi Carvajal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974FD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Martínez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</w:p>
    <w:p w:rsidR="00E165B0" w:rsidRPr="00E165B0" w:rsidRDefault="00562C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Ilustre </w:t>
      </w:r>
      <w:r w:rsidR="00E165B0">
        <w:rPr>
          <w:rFonts w:asciiTheme="minorHAnsi" w:hAnsiTheme="minorHAnsi" w:cs="Arial"/>
          <w:b/>
          <w:sz w:val="22"/>
          <w:szCs w:val="22"/>
        </w:rPr>
        <w:t xml:space="preserve">Municipalidad </w:t>
      </w:r>
      <w:r w:rsidR="00E165B0"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A03EF">
        <w:rPr>
          <w:rFonts w:asciiTheme="minorHAnsi" w:hAnsiTheme="minorHAnsi" w:cs="Arial"/>
          <w:sz w:val="22"/>
          <w:szCs w:val="22"/>
          <w:lang w:val="es-CL"/>
        </w:rPr>
        <w:t xml:space="preserve">Sr. </w:t>
      </w:r>
      <w:r w:rsidR="00FA03EF">
        <w:rPr>
          <w:rFonts w:asciiTheme="minorHAnsi" w:hAnsiTheme="minorHAnsi" w:cs="Arial"/>
          <w:sz w:val="22"/>
          <w:szCs w:val="22"/>
        </w:rPr>
        <w:t xml:space="preserve"> José Luis Eulefi Carvajal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974F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LBG/</w:t>
      </w:r>
      <w:r>
        <w:rPr>
          <w:rFonts w:asciiTheme="minorHAnsi" w:hAnsiTheme="minorHAnsi"/>
          <w:sz w:val="22"/>
          <w:szCs w:val="22"/>
        </w:rPr>
        <w:t>LPS/</w:t>
      </w:r>
      <w:r w:rsidR="0063210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C62403">
      <w:headerReference w:type="default" r:id="rId8"/>
      <w:footerReference w:type="default" r:id="rId9"/>
      <w:pgSz w:w="11907" w:h="16840" w:code="9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FB9" w:rsidRDefault="00A57FB9" w:rsidP="00566808">
      <w:r>
        <w:separator/>
      </w:r>
    </w:p>
  </w:endnote>
  <w:endnote w:type="continuationSeparator" w:id="1">
    <w:p w:rsidR="00A57FB9" w:rsidRDefault="00A57FB9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47157B" w:rsidP="00566808">
    <w:pPr>
      <w:pStyle w:val="Piedepgina"/>
      <w:ind w:left="-142"/>
      <w:jc w:val="right"/>
      <w:rPr>
        <w:sz w:val="18"/>
        <w:szCs w:val="18"/>
      </w:rPr>
    </w:pPr>
    <w:r w:rsidRPr="0047157B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FB9" w:rsidRDefault="00A57FB9" w:rsidP="00566808">
      <w:r>
        <w:separator/>
      </w:r>
    </w:p>
  </w:footnote>
  <w:footnote w:type="continuationSeparator" w:id="1">
    <w:p w:rsidR="00A57FB9" w:rsidRDefault="00A57FB9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08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3207C"/>
    <w:rsid w:val="0004206D"/>
    <w:rsid w:val="00046622"/>
    <w:rsid w:val="000608C2"/>
    <w:rsid w:val="0006093A"/>
    <w:rsid w:val="00077AA8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7C0C"/>
    <w:rsid w:val="001837DC"/>
    <w:rsid w:val="00196D2A"/>
    <w:rsid w:val="001A2935"/>
    <w:rsid w:val="001D236E"/>
    <w:rsid w:val="001D31F0"/>
    <w:rsid w:val="001E6A9C"/>
    <w:rsid w:val="00203195"/>
    <w:rsid w:val="00244183"/>
    <w:rsid w:val="00245DED"/>
    <w:rsid w:val="0027270C"/>
    <w:rsid w:val="00284147"/>
    <w:rsid w:val="00287CF3"/>
    <w:rsid w:val="00293674"/>
    <w:rsid w:val="002966AE"/>
    <w:rsid w:val="002A312F"/>
    <w:rsid w:val="002C3330"/>
    <w:rsid w:val="003021B2"/>
    <w:rsid w:val="00305551"/>
    <w:rsid w:val="0032008D"/>
    <w:rsid w:val="003406B3"/>
    <w:rsid w:val="003440AE"/>
    <w:rsid w:val="00347E5D"/>
    <w:rsid w:val="00383FBE"/>
    <w:rsid w:val="003A01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157B"/>
    <w:rsid w:val="00472ED6"/>
    <w:rsid w:val="004874F7"/>
    <w:rsid w:val="004907B5"/>
    <w:rsid w:val="00497B3C"/>
    <w:rsid w:val="004E7312"/>
    <w:rsid w:val="004F256D"/>
    <w:rsid w:val="004F7659"/>
    <w:rsid w:val="00511DDC"/>
    <w:rsid w:val="005128B1"/>
    <w:rsid w:val="00530EDE"/>
    <w:rsid w:val="00542421"/>
    <w:rsid w:val="00550332"/>
    <w:rsid w:val="005504F7"/>
    <w:rsid w:val="00551A67"/>
    <w:rsid w:val="00551CE6"/>
    <w:rsid w:val="00562C46"/>
    <w:rsid w:val="00564289"/>
    <w:rsid w:val="00565A12"/>
    <w:rsid w:val="00566808"/>
    <w:rsid w:val="005A5BFC"/>
    <w:rsid w:val="005B7C5C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A7622"/>
    <w:rsid w:val="006C2259"/>
    <w:rsid w:val="006C70F3"/>
    <w:rsid w:val="006E221C"/>
    <w:rsid w:val="006E41F2"/>
    <w:rsid w:val="006E6644"/>
    <w:rsid w:val="00713F09"/>
    <w:rsid w:val="0072066D"/>
    <w:rsid w:val="00724133"/>
    <w:rsid w:val="007267C4"/>
    <w:rsid w:val="00734E76"/>
    <w:rsid w:val="007400C7"/>
    <w:rsid w:val="007571F5"/>
    <w:rsid w:val="007C45B0"/>
    <w:rsid w:val="007D0FC1"/>
    <w:rsid w:val="007D33E6"/>
    <w:rsid w:val="007D3596"/>
    <w:rsid w:val="00820BCA"/>
    <w:rsid w:val="00822D6B"/>
    <w:rsid w:val="008333A2"/>
    <w:rsid w:val="00835CA7"/>
    <w:rsid w:val="00850A60"/>
    <w:rsid w:val="0085480E"/>
    <w:rsid w:val="00866DCB"/>
    <w:rsid w:val="00875623"/>
    <w:rsid w:val="00895918"/>
    <w:rsid w:val="008A413B"/>
    <w:rsid w:val="008A5905"/>
    <w:rsid w:val="008C39C2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57FB9"/>
    <w:rsid w:val="00AD77BA"/>
    <w:rsid w:val="00AD7D82"/>
    <w:rsid w:val="00AF2CF0"/>
    <w:rsid w:val="00B0316E"/>
    <w:rsid w:val="00B2534E"/>
    <w:rsid w:val="00B25D3F"/>
    <w:rsid w:val="00B31423"/>
    <w:rsid w:val="00B37BAB"/>
    <w:rsid w:val="00B51D37"/>
    <w:rsid w:val="00B524D4"/>
    <w:rsid w:val="00B6186B"/>
    <w:rsid w:val="00B63D5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A03EF"/>
    <w:rsid w:val="00FB64D9"/>
    <w:rsid w:val="00FC538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e.cl/canales/chile_estadistico/censos_agropecuarios/censo_agropecuario_07_comuna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7</cp:revision>
  <cp:lastPrinted>2015-07-08T12:36:00Z</cp:lastPrinted>
  <dcterms:created xsi:type="dcterms:W3CDTF">2015-07-07T19:17:00Z</dcterms:created>
  <dcterms:modified xsi:type="dcterms:W3CDTF">2015-07-08T12:39:00Z</dcterms:modified>
</cp:coreProperties>
</file>